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horzAnchor="margin" w:tblpXSpec="center" w:tblpY="825"/>
        <w:tblW w:w="12373" w:type="dxa"/>
        <w:tblLayout w:type="fixed"/>
        <w:tblLook w:val="04A0" w:firstRow="1" w:lastRow="0" w:firstColumn="1" w:lastColumn="0" w:noHBand="0" w:noVBand="1"/>
      </w:tblPr>
      <w:tblGrid>
        <w:gridCol w:w="2211"/>
        <w:gridCol w:w="1611"/>
        <w:gridCol w:w="1814"/>
        <w:gridCol w:w="1900"/>
        <w:gridCol w:w="1248"/>
        <w:gridCol w:w="1892"/>
        <w:gridCol w:w="1697"/>
      </w:tblGrid>
      <w:tr w:rsidR="002C2E8E" w:rsidRPr="00E076EB" w:rsidTr="00E8583B">
        <w:tc>
          <w:tcPr>
            <w:tcW w:w="12373" w:type="dxa"/>
            <w:gridSpan w:val="7"/>
            <w:shd w:val="clear" w:color="auto" w:fill="F4B083" w:themeFill="accent2" w:themeFillTint="99"/>
          </w:tcPr>
          <w:p w:rsidR="002C2E8E" w:rsidRPr="00E076EB" w:rsidRDefault="002C2E8E" w:rsidP="0082070E">
            <w:pPr>
              <w:jc w:val="center"/>
              <w:rPr>
                <w:rFonts w:cstheme="minorHAnsi"/>
                <w:b/>
                <w:bCs/>
                <w:sz w:val="24"/>
                <w:szCs w:val="24"/>
              </w:rPr>
            </w:pPr>
            <w:r w:rsidRPr="00E076EB">
              <w:rPr>
                <w:rFonts w:cstheme="minorHAnsi"/>
                <w:b/>
                <w:bCs/>
                <w:sz w:val="24"/>
                <w:szCs w:val="24"/>
              </w:rPr>
              <w:t>AYUDAS Y SUBVENCIONES PÚBLICAS Y PRIVADAS ADFILPA EJERCICIO 2020</w:t>
            </w:r>
          </w:p>
        </w:tc>
      </w:tr>
      <w:tr w:rsidR="00E076EB" w:rsidRPr="00E076EB" w:rsidTr="00E8583B">
        <w:tc>
          <w:tcPr>
            <w:tcW w:w="2211" w:type="dxa"/>
            <w:shd w:val="clear" w:color="auto" w:fill="FFF2CC" w:themeFill="accent4" w:themeFillTint="33"/>
          </w:tcPr>
          <w:p w:rsidR="002C2E8E" w:rsidRPr="00E076EB" w:rsidRDefault="002C2E8E" w:rsidP="0082070E">
            <w:pPr>
              <w:rPr>
                <w:rFonts w:cstheme="minorHAnsi"/>
                <w:b/>
                <w:bCs/>
                <w:sz w:val="24"/>
                <w:szCs w:val="24"/>
              </w:rPr>
            </w:pPr>
          </w:p>
          <w:p w:rsidR="002C2E8E" w:rsidRPr="00E076EB" w:rsidRDefault="002C2E8E" w:rsidP="0082070E">
            <w:pPr>
              <w:rPr>
                <w:rFonts w:cstheme="minorHAnsi"/>
                <w:sz w:val="24"/>
                <w:szCs w:val="24"/>
              </w:rPr>
            </w:pPr>
            <w:r w:rsidRPr="00E076EB">
              <w:rPr>
                <w:rFonts w:cstheme="minorHAnsi"/>
                <w:b/>
                <w:bCs/>
                <w:sz w:val="24"/>
                <w:szCs w:val="24"/>
              </w:rPr>
              <w:t>DENOMINACIÓN</w:t>
            </w:r>
          </w:p>
        </w:tc>
        <w:tc>
          <w:tcPr>
            <w:tcW w:w="1611" w:type="dxa"/>
            <w:shd w:val="clear" w:color="auto" w:fill="FFF2CC" w:themeFill="accent4" w:themeFillTint="33"/>
          </w:tcPr>
          <w:p w:rsidR="002C2E8E" w:rsidRPr="00E076EB" w:rsidRDefault="002C2E8E" w:rsidP="0082070E">
            <w:pPr>
              <w:rPr>
                <w:rFonts w:cstheme="minorHAnsi"/>
                <w:b/>
                <w:bCs/>
                <w:sz w:val="24"/>
                <w:szCs w:val="24"/>
              </w:rPr>
            </w:pPr>
          </w:p>
          <w:p w:rsidR="002C2E8E" w:rsidRPr="00E076EB" w:rsidRDefault="002C2E8E" w:rsidP="0082070E">
            <w:pPr>
              <w:rPr>
                <w:rFonts w:cstheme="minorHAnsi"/>
                <w:sz w:val="24"/>
                <w:szCs w:val="24"/>
              </w:rPr>
            </w:pPr>
            <w:r w:rsidRPr="00E076EB">
              <w:rPr>
                <w:rFonts w:cstheme="minorHAnsi"/>
                <w:b/>
                <w:bCs/>
                <w:sz w:val="24"/>
                <w:szCs w:val="24"/>
              </w:rPr>
              <w:t>PARTES FIRMANTES</w:t>
            </w:r>
          </w:p>
        </w:tc>
        <w:tc>
          <w:tcPr>
            <w:tcW w:w="1814" w:type="dxa"/>
            <w:shd w:val="clear" w:color="auto" w:fill="FFF2CC" w:themeFill="accent4" w:themeFillTint="33"/>
          </w:tcPr>
          <w:p w:rsidR="002C2E8E" w:rsidRPr="00E076EB" w:rsidRDefault="002C2E8E" w:rsidP="0082070E">
            <w:pPr>
              <w:rPr>
                <w:rFonts w:cstheme="minorHAnsi"/>
                <w:b/>
                <w:bCs/>
                <w:sz w:val="24"/>
                <w:szCs w:val="24"/>
              </w:rPr>
            </w:pPr>
          </w:p>
          <w:p w:rsidR="002C2E8E" w:rsidRPr="00E076EB" w:rsidRDefault="002C2E8E" w:rsidP="0082070E">
            <w:pPr>
              <w:rPr>
                <w:rFonts w:cstheme="minorHAnsi"/>
                <w:sz w:val="24"/>
                <w:szCs w:val="24"/>
              </w:rPr>
            </w:pPr>
            <w:r w:rsidRPr="00E076EB">
              <w:rPr>
                <w:rFonts w:cstheme="minorHAnsi"/>
                <w:b/>
                <w:bCs/>
                <w:sz w:val="24"/>
                <w:szCs w:val="24"/>
              </w:rPr>
              <w:t>OBJETO</w:t>
            </w:r>
          </w:p>
        </w:tc>
        <w:tc>
          <w:tcPr>
            <w:tcW w:w="1900" w:type="dxa"/>
            <w:shd w:val="clear" w:color="auto" w:fill="FFF2CC" w:themeFill="accent4" w:themeFillTint="33"/>
          </w:tcPr>
          <w:p w:rsidR="002C2E8E" w:rsidRPr="00E076EB" w:rsidRDefault="002C2E8E" w:rsidP="0082070E">
            <w:pPr>
              <w:rPr>
                <w:rFonts w:cstheme="minorHAnsi"/>
                <w:b/>
                <w:bCs/>
                <w:sz w:val="24"/>
                <w:szCs w:val="24"/>
              </w:rPr>
            </w:pPr>
          </w:p>
          <w:p w:rsidR="002C2E8E" w:rsidRPr="00E076EB" w:rsidRDefault="002C2E8E" w:rsidP="0082070E">
            <w:pPr>
              <w:rPr>
                <w:rFonts w:cstheme="minorHAnsi"/>
                <w:sz w:val="24"/>
                <w:szCs w:val="24"/>
              </w:rPr>
            </w:pPr>
            <w:r w:rsidRPr="00E076EB">
              <w:rPr>
                <w:rFonts w:cstheme="minorHAnsi"/>
                <w:b/>
                <w:bCs/>
                <w:sz w:val="24"/>
                <w:szCs w:val="24"/>
              </w:rPr>
              <w:t>ACCIONES</w:t>
            </w:r>
          </w:p>
        </w:tc>
        <w:tc>
          <w:tcPr>
            <w:tcW w:w="1248" w:type="dxa"/>
            <w:shd w:val="clear" w:color="auto" w:fill="FFF2CC" w:themeFill="accent4" w:themeFillTint="33"/>
          </w:tcPr>
          <w:p w:rsidR="002C2E8E" w:rsidRPr="00E076EB" w:rsidRDefault="002C2E8E" w:rsidP="0082070E">
            <w:pPr>
              <w:rPr>
                <w:rFonts w:cstheme="minorHAnsi"/>
                <w:b/>
                <w:bCs/>
                <w:sz w:val="24"/>
                <w:szCs w:val="24"/>
              </w:rPr>
            </w:pPr>
          </w:p>
          <w:p w:rsidR="002C2E8E" w:rsidRPr="00E076EB" w:rsidRDefault="002C2E8E" w:rsidP="0082070E">
            <w:pPr>
              <w:rPr>
                <w:rFonts w:cstheme="minorHAnsi"/>
                <w:sz w:val="24"/>
                <w:szCs w:val="24"/>
              </w:rPr>
            </w:pPr>
            <w:r w:rsidRPr="00E076EB">
              <w:rPr>
                <w:rFonts w:cstheme="minorHAnsi"/>
                <w:b/>
                <w:bCs/>
                <w:sz w:val="24"/>
                <w:szCs w:val="24"/>
              </w:rPr>
              <w:t>DURACIÓN</w:t>
            </w:r>
          </w:p>
        </w:tc>
        <w:tc>
          <w:tcPr>
            <w:tcW w:w="1892" w:type="dxa"/>
            <w:shd w:val="clear" w:color="auto" w:fill="FFF2CC" w:themeFill="accent4" w:themeFillTint="33"/>
          </w:tcPr>
          <w:p w:rsidR="002C2E8E" w:rsidRPr="00E076EB" w:rsidRDefault="002C2E8E" w:rsidP="0082070E">
            <w:pPr>
              <w:rPr>
                <w:rFonts w:cstheme="minorHAnsi"/>
                <w:b/>
                <w:bCs/>
                <w:sz w:val="24"/>
                <w:szCs w:val="24"/>
              </w:rPr>
            </w:pPr>
          </w:p>
          <w:p w:rsidR="002C2E8E" w:rsidRPr="00E076EB" w:rsidRDefault="002C2E8E" w:rsidP="0082070E">
            <w:pPr>
              <w:rPr>
                <w:rFonts w:cstheme="minorHAnsi"/>
                <w:b/>
                <w:bCs/>
                <w:sz w:val="24"/>
                <w:szCs w:val="24"/>
              </w:rPr>
            </w:pPr>
            <w:r w:rsidRPr="00E076EB">
              <w:rPr>
                <w:rFonts w:cstheme="minorHAnsi"/>
                <w:b/>
                <w:bCs/>
                <w:sz w:val="24"/>
                <w:szCs w:val="24"/>
              </w:rPr>
              <w:t>ÓRGANOS O UNIDADES ENCARGADAS DE LA EJECUCIÓN</w:t>
            </w:r>
          </w:p>
        </w:tc>
        <w:tc>
          <w:tcPr>
            <w:tcW w:w="1697" w:type="dxa"/>
            <w:shd w:val="clear" w:color="auto" w:fill="FFF2CC" w:themeFill="accent4" w:themeFillTint="33"/>
          </w:tcPr>
          <w:p w:rsidR="002C2E8E" w:rsidRPr="00E076EB" w:rsidRDefault="002C2E8E" w:rsidP="0082070E">
            <w:pPr>
              <w:widowControl w:val="0"/>
              <w:suppressLineNumbers/>
              <w:suppressAutoHyphens/>
              <w:autoSpaceDN w:val="0"/>
              <w:textAlignment w:val="baseline"/>
              <w:rPr>
                <w:rFonts w:eastAsia="SimSun" w:cstheme="minorHAnsi"/>
                <w:b/>
                <w:bCs/>
                <w:kern w:val="3"/>
                <w:sz w:val="24"/>
                <w:szCs w:val="24"/>
                <w:lang w:eastAsia="zh-CN" w:bidi="hi-IN"/>
              </w:rPr>
            </w:pPr>
          </w:p>
          <w:p w:rsidR="002C2E8E" w:rsidRPr="00E076EB" w:rsidRDefault="002C2E8E" w:rsidP="0082070E">
            <w:pPr>
              <w:widowControl w:val="0"/>
              <w:suppressLineNumbers/>
              <w:suppressAutoHyphens/>
              <w:autoSpaceDN w:val="0"/>
              <w:textAlignment w:val="baseline"/>
              <w:rPr>
                <w:rFonts w:eastAsia="SimSun" w:cstheme="minorHAnsi"/>
                <w:b/>
                <w:bCs/>
                <w:kern w:val="3"/>
                <w:sz w:val="24"/>
                <w:szCs w:val="24"/>
                <w:lang w:eastAsia="zh-CN" w:bidi="hi-IN"/>
              </w:rPr>
            </w:pPr>
          </w:p>
          <w:p w:rsidR="002C2E8E" w:rsidRPr="00E076EB" w:rsidRDefault="002C2E8E" w:rsidP="0082070E">
            <w:pPr>
              <w:widowControl w:val="0"/>
              <w:suppressLineNumbers/>
              <w:suppressAutoHyphens/>
              <w:autoSpaceDN w:val="0"/>
              <w:textAlignment w:val="baseline"/>
              <w:rPr>
                <w:rFonts w:eastAsia="SimSun" w:cstheme="minorHAnsi"/>
                <w:b/>
                <w:bCs/>
                <w:kern w:val="3"/>
                <w:sz w:val="24"/>
                <w:szCs w:val="24"/>
                <w:lang w:eastAsia="zh-CN" w:bidi="hi-IN"/>
              </w:rPr>
            </w:pPr>
            <w:r w:rsidRPr="00E076EB">
              <w:rPr>
                <w:rFonts w:eastAsia="SimSun" w:cstheme="minorHAnsi"/>
                <w:b/>
                <w:bCs/>
                <w:kern w:val="3"/>
                <w:sz w:val="24"/>
                <w:szCs w:val="24"/>
                <w:lang w:eastAsia="zh-CN" w:bidi="hi-IN"/>
              </w:rPr>
              <w:t>FINANCIACIÓN</w:t>
            </w:r>
          </w:p>
          <w:p w:rsidR="002C2E8E" w:rsidRPr="00E076EB" w:rsidRDefault="002C2E8E" w:rsidP="0082070E">
            <w:pPr>
              <w:rPr>
                <w:rFonts w:eastAsia="Calibri" w:cstheme="minorHAnsi"/>
                <w:b/>
                <w:bCs/>
                <w:sz w:val="24"/>
                <w:szCs w:val="24"/>
                <w:lang w:eastAsia="ar-SA"/>
              </w:rPr>
            </w:pPr>
          </w:p>
          <w:p w:rsidR="002C2E8E" w:rsidRPr="00E076EB" w:rsidRDefault="002C2E8E" w:rsidP="0082070E">
            <w:pPr>
              <w:rPr>
                <w:rFonts w:cstheme="minorHAnsi"/>
                <w:b/>
                <w:bCs/>
                <w:sz w:val="24"/>
                <w:szCs w:val="24"/>
              </w:rPr>
            </w:pPr>
          </w:p>
        </w:tc>
      </w:tr>
      <w:tr w:rsidR="00E076EB" w:rsidRPr="00E076EB" w:rsidTr="00E8583B">
        <w:tc>
          <w:tcPr>
            <w:tcW w:w="2211" w:type="dxa"/>
            <w:shd w:val="clear" w:color="auto" w:fill="FFF2CC" w:themeFill="accent4" w:themeFillTint="33"/>
          </w:tcPr>
          <w:p w:rsidR="002C2E8E" w:rsidRPr="00E076EB" w:rsidRDefault="002C2E8E" w:rsidP="00A934D4">
            <w:pPr>
              <w:jc w:val="both"/>
              <w:rPr>
                <w:rFonts w:cstheme="minorHAnsi"/>
                <w:bCs/>
                <w:sz w:val="24"/>
                <w:szCs w:val="24"/>
              </w:rPr>
            </w:pPr>
            <w:r w:rsidRPr="00E076EB">
              <w:rPr>
                <w:rFonts w:cstheme="minorHAnsi"/>
                <w:sz w:val="24"/>
                <w:szCs w:val="24"/>
              </w:rPr>
              <w:t xml:space="preserve">“Una ventana de derechos y libertad XI” (Subvencionado por El Servicio Canario de Empleo y Servicio Público de Empleo Estatal. </w:t>
            </w:r>
          </w:p>
        </w:tc>
        <w:tc>
          <w:tcPr>
            <w:tcW w:w="1611" w:type="dxa"/>
            <w:shd w:val="clear" w:color="auto" w:fill="FFF2CC" w:themeFill="accent4" w:themeFillTint="33"/>
          </w:tcPr>
          <w:p w:rsidR="002C2E8E" w:rsidRPr="00E076EB" w:rsidRDefault="00A921BF" w:rsidP="0082070E">
            <w:pPr>
              <w:rPr>
                <w:rFonts w:cstheme="minorHAnsi"/>
                <w:sz w:val="24"/>
                <w:szCs w:val="24"/>
              </w:rPr>
            </w:pPr>
            <w:r w:rsidRPr="00E076EB">
              <w:rPr>
                <w:rFonts w:cstheme="minorHAnsi"/>
                <w:sz w:val="24"/>
                <w:szCs w:val="24"/>
              </w:rPr>
              <w:t>ADFILPA</w:t>
            </w:r>
            <w:r w:rsidR="002C2E8E" w:rsidRPr="00E076EB">
              <w:rPr>
                <w:rFonts w:cstheme="minorHAnsi"/>
                <w:sz w:val="24"/>
                <w:szCs w:val="24"/>
              </w:rPr>
              <w:t xml:space="preserve"> y Servicio Canario de Empleo y Servicio Público de Empleo Estatal</w:t>
            </w:r>
          </w:p>
        </w:tc>
        <w:tc>
          <w:tcPr>
            <w:tcW w:w="1814" w:type="dxa"/>
            <w:shd w:val="clear" w:color="auto" w:fill="FFF2CC" w:themeFill="accent4" w:themeFillTint="33"/>
          </w:tcPr>
          <w:p w:rsidR="002C2E8E" w:rsidRPr="00E076EB" w:rsidRDefault="002C2E8E" w:rsidP="0082070E">
            <w:pPr>
              <w:pStyle w:val="Prrafodelista"/>
              <w:ind w:left="0"/>
              <w:jc w:val="both"/>
              <w:rPr>
                <w:rFonts w:asciiTheme="minorHAnsi" w:hAnsiTheme="minorHAnsi" w:cstheme="minorHAnsi"/>
                <w:sz w:val="24"/>
                <w:szCs w:val="24"/>
              </w:rPr>
            </w:pPr>
            <w:r w:rsidRPr="00E076EB">
              <w:rPr>
                <w:rFonts w:asciiTheme="minorHAnsi" w:hAnsiTheme="minorHAnsi" w:cstheme="minorHAnsi"/>
                <w:bCs/>
                <w:sz w:val="24"/>
                <w:szCs w:val="24"/>
              </w:rPr>
              <w:t xml:space="preserve">Conseguir unos servicios de apoyo doméstico, asesoramiento legal, así como lograr una motivación en los socios para salir fuera de sus domicilios en acciones de ocio. Se añade este año, la presencia de un fisioterapeuta con la finalidad de evitar un mayor deterioro </w:t>
            </w:r>
            <w:r w:rsidRPr="00E076EB">
              <w:rPr>
                <w:rFonts w:asciiTheme="minorHAnsi" w:hAnsiTheme="minorHAnsi" w:cstheme="minorHAnsi"/>
                <w:bCs/>
                <w:sz w:val="24"/>
                <w:szCs w:val="24"/>
              </w:rPr>
              <w:lastRenderedPageBreak/>
              <w:t>físico y muscular.</w:t>
            </w:r>
          </w:p>
        </w:tc>
        <w:tc>
          <w:tcPr>
            <w:tcW w:w="1900" w:type="dxa"/>
            <w:shd w:val="clear" w:color="auto" w:fill="FFF2CC" w:themeFill="accent4" w:themeFillTint="33"/>
          </w:tcPr>
          <w:p w:rsidR="002C2E8E" w:rsidRPr="00E076EB" w:rsidRDefault="002C2E8E" w:rsidP="0082070E">
            <w:pPr>
              <w:jc w:val="both"/>
              <w:rPr>
                <w:rFonts w:cstheme="minorHAnsi"/>
                <w:sz w:val="24"/>
                <w:szCs w:val="24"/>
              </w:rPr>
            </w:pPr>
            <w:r w:rsidRPr="00E076EB">
              <w:rPr>
                <w:rFonts w:cstheme="minorHAnsi"/>
                <w:sz w:val="24"/>
                <w:szCs w:val="24"/>
              </w:rPr>
              <w:lastRenderedPageBreak/>
              <w:t>-Apoyo a nivel personal, a nivel doméstico, de relación con el entorno,  un descanso a las familias, así como apoyo en situaciones de conflicto convivencial, actuaciones para estimular la autonomía e independencia, etc.</w:t>
            </w:r>
          </w:p>
          <w:p w:rsidR="002C2E8E" w:rsidRPr="00E076EB" w:rsidRDefault="002C2E8E" w:rsidP="0082070E">
            <w:pPr>
              <w:pStyle w:val="NormalWeb"/>
              <w:numPr>
                <w:ilvl w:val="0"/>
                <w:numId w:val="1"/>
              </w:numPr>
              <w:ind w:left="0"/>
              <w:jc w:val="both"/>
              <w:rPr>
                <w:rFonts w:asciiTheme="minorHAnsi" w:eastAsia="Calibri" w:hAnsiTheme="minorHAnsi" w:cstheme="minorHAnsi"/>
                <w:lang w:eastAsia="en-US"/>
              </w:rPr>
            </w:pPr>
            <w:r w:rsidRPr="00E076EB">
              <w:rPr>
                <w:rFonts w:asciiTheme="minorHAnsi" w:eastAsia="Calibri" w:hAnsiTheme="minorHAnsi" w:cstheme="minorHAnsi"/>
                <w:lang w:eastAsia="en-US"/>
              </w:rPr>
              <w:t xml:space="preserve">Mantener o incrementar la </w:t>
            </w:r>
            <w:r w:rsidRPr="00E076EB">
              <w:rPr>
                <w:rFonts w:asciiTheme="minorHAnsi" w:eastAsia="Calibri" w:hAnsiTheme="minorHAnsi" w:cstheme="minorHAnsi"/>
                <w:lang w:eastAsia="en-US"/>
              </w:rPr>
              <w:lastRenderedPageBreak/>
              <w:t>independencia de los socios con respecto a las actividades de la vida diaria (personal, social y laboral), retrasar la progresión del daño estructural de los socios, estimular otras habilidades relacionadas con factores cognitivos, comunicativos y psicosociales.</w:t>
            </w:r>
          </w:p>
          <w:p w:rsidR="002C2E8E" w:rsidRPr="00E076EB" w:rsidRDefault="002C2E8E" w:rsidP="0082070E">
            <w:pPr>
              <w:pStyle w:val="NormalWeb"/>
              <w:jc w:val="both"/>
              <w:rPr>
                <w:rFonts w:asciiTheme="minorHAnsi" w:eastAsia="Calibri" w:hAnsiTheme="minorHAnsi" w:cstheme="minorHAnsi"/>
                <w:lang w:eastAsia="en-US"/>
              </w:rPr>
            </w:pPr>
            <w:r w:rsidRPr="00E076EB">
              <w:rPr>
                <w:rFonts w:asciiTheme="minorHAnsi" w:eastAsia="Calibri" w:hAnsiTheme="minorHAnsi" w:cstheme="minorHAnsi"/>
                <w:lang w:eastAsia="en-US"/>
              </w:rPr>
              <w:t>Dinamizar a los socios y motivar para propiciar la integración con el entorno y evitar el aislamiento en sus viviendas.</w:t>
            </w:r>
          </w:p>
          <w:p w:rsidR="002C2E8E" w:rsidRPr="00E076EB" w:rsidRDefault="002C2E8E" w:rsidP="0082070E">
            <w:pPr>
              <w:pStyle w:val="NormalWeb"/>
              <w:jc w:val="both"/>
              <w:rPr>
                <w:rFonts w:asciiTheme="minorHAnsi" w:hAnsiTheme="minorHAnsi" w:cstheme="minorHAnsi"/>
                <w:bCs/>
              </w:rPr>
            </w:pPr>
          </w:p>
        </w:tc>
        <w:tc>
          <w:tcPr>
            <w:tcW w:w="1248" w:type="dxa"/>
            <w:shd w:val="clear" w:color="auto" w:fill="FFF2CC" w:themeFill="accent4" w:themeFillTint="33"/>
          </w:tcPr>
          <w:p w:rsidR="002C2E8E" w:rsidRPr="00E076EB" w:rsidRDefault="002C2E8E" w:rsidP="0082070E">
            <w:pPr>
              <w:widowControl w:val="0"/>
              <w:suppressLineNumbers/>
              <w:suppressAutoHyphens/>
              <w:autoSpaceDN w:val="0"/>
              <w:jc w:val="center"/>
              <w:textAlignment w:val="baseline"/>
              <w:rPr>
                <w:rFonts w:eastAsia="SimSun" w:cstheme="minorHAnsi"/>
                <w:kern w:val="3"/>
                <w:sz w:val="24"/>
                <w:szCs w:val="24"/>
                <w:lang w:eastAsia="zh-CN" w:bidi="hi-IN"/>
              </w:rPr>
            </w:pPr>
            <w:r w:rsidRPr="00E076EB">
              <w:rPr>
                <w:rFonts w:cstheme="minorHAnsi"/>
                <w:sz w:val="24"/>
                <w:szCs w:val="24"/>
              </w:rPr>
              <w:lastRenderedPageBreak/>
              <w:t>Duración del proyecto: 8 meses (2020/2021). El Proyecto comienza el 1 de Octubre de 2020 y finaliza el  31 de Mayo de 2021.</w:t>
            </w:r>
          </w:p>
        </w:tc>
        <w:tc>
          <w:tcPr>
            <w:tcW w:w="1892" w:type="dxa"/>
            <w:shd w:val="clear" w:color="auto" w:fill="FFF2CC" w:themeFill="accent4" w:themeFillTint="33"/>
          </w:tcPr>
          <w:p w:rsidR="002C2E8E" w:rsidRPr="00E076EB" w:rsidRDefault="002C2E8E" w:rsidP="0082070E">
            <w:pPr>
              <w:rPr>
                <w:rFonts w:cstheme="minorHAnsi"/>
                <w:b/>
                <w:bCs/>
                <w:sz w:val="24"/>
                <w:szCs w:val="24"/>
              </w:rPr>
            </w:pPr>
          </w:p>
          <w:p w:rsidR="002C2E8E" w:rsidRPr="00E076EB" w:rsidRDefault="002C2E8E" w:rsidP="0082070E">
            <w:pPr>
              <w:rPr>
                <w:rFonts w:cstheme="minorHAnsi"/>
                <w:b/>
                <w:bCs/>
                <w:sz w:val="24"/>
                <w:szCs w:val="24"/>
              </w:rPr>
            </w:pPr>
            <w:r w:rsidRPr="00E076EB">
              <w:rPr>
                <w:rFonts w:cstheme="minorHAnsi"/>
                <w:b/>
                <w:bCs/>
                <w:sz w:val="24"/>
                <w:szCs w:val="24"/>
              </w:rPr>
              <w:t>ADFILPA</w:t>
            </w:r>
          </w:p>
        </w:tc>
        <w:tc>
          <w:tcPr>
            <w:tcW w:w="1697" w:type="dxa"/>
            <w:shd w:val="clear" w:color="auto" w:fill="FFF2CC" w:themeFill="accent4" w:themeFillTint="33"/>
          </w:tcPr>
          <w:p w:rsidR="002C2E8E" w:rsidRPr="00E076EB" w:rsidRDefault="002C2E8E" w:rsidP="0082070E">
            <w:pPr>
              <w:widowControl w:val="0"/>
              <w:suppressLineNumbers/>
              <w:suppressAutoHyphens/>
              <w:autoSpaceDN w:val="0"/>
              <w:textAlignment w:val="baseline"/>
              <w:rPr>
                <w:rFonts w:cstheme="minorHAnsi"/>
                <w:b/>
                <w:bCs/>
                <w:sz w:val="24"/>
                <w:szCs w:val="24"/>
                <w:lang w:val="es-ES_tradnl"/>
              </w:rPr>
            </w:pPr>
          </w:p>
          <w:p w:rsidR="002C2E8E" w:rsidRPr="00E076EB" w:rsidRDefault="002C2E8E" w:rsidP="0082070E">
            <w:pPr>
              <w:widowControl w:val="0"/>
              <w:suppressLineNumbers/>
              <w:suppressAutoHyphens/>
              <w:autoSpaceDN w:val="0"/>
              <w:textAlignment w:val="baseline"/>
              <w:rPr>
                <w:rFonts w:cstheme="minorHAnsi"/>
                <w:b/>
                <w:bCs/>
                <w:sz w:val="24"/>
                <w:szCs w:val="24"/>
                <w:lang w:val="es-ES_tradnl"/>
              </w:rPr>
            </w:pPr>
          </w:p>
          <w:p w:rsidR="002C2E8E" w:rsidRPr="00E076EB" w:rsidRDefault="002C2E8E" w:rsidP="0082070E">
            <w:pPr>
              <w:widowControl w:val="0"/>
              <w:suppressLineNumbers/>
              <w:suppressAutoHyphens/>
              <w:autoSpaceDN w:val="0"/>
              <w:textAlignment w:val="baseline"/>
              <w:rPr>
                <w:rFonts w:cstheme="minorHAnsi"/>
                <w:b/>
                <w:bCs/>
                <w:sz w:val="24"/>
                <w:szCs w:val="24"/>
                <w:lang w:val="es-ES_tradnl"/>
              </w:rPr>
            </w:pPr>
          </w:p>
          <w:p w:rsidR="002C2E8E" w:rsidRPr="00E076EB" w:rsidRDefault="00B97D93" w:rsidP="0082070E">
            <w:pPr>
              <w:widowControl w:val="0"/>
              <w:suppressLineNumbers/>
              <w:suppressAutoHyphens/>
              <w:autoSpaceDN w:val="0"/>
              <w:textAlignment w:val="baseline"/>
              <w:rPr>
                <w:rFonts w:cstheme="minorHAnsi"/>
                <w:b/>
                <w:bCs/>
                <w:sz w:val="24"/>
                <w:szCs w:val="24"/>
                <w:lang w:val="es-ES_tradnl"/>
              </w:rPr>
            </w:pPr>
            <w:r>
              <w:rPr>
                <w:rFonts w:cstheme="minorHAnsi"/>
                <w:b/>
                <w:sz w:val="24"/>
                <w:szCs w:val="24"/>
              </w:rPr>
              <w:t>50.559,58</w:t>
            </w:r>
            <w:r w:rsidR="002C2E8E" w:rsidRPr="00E076EB">
              <w:rPr>
                <w:rFonts w:cstheme="minorHAnsi"/>
                <w:b/>
                <w:sz w:val="24"/>
                <w:szCs w:val="24"/>
              </w:rPr>
              <w:t>€.</w:t>
            </w:r>
          </w:p>
        </w:tc>
      </w:tr>
      <w:tr w:rsidR="00E076EB" w:rsidRPr="00E076EB" w:rsidTr="00E8583B">
        <w:tc>
          <w:tcPr>
            <w:tcW w:w="2211" w:type="dxa"/>
            <w:shd w:val="clear" w:color="auto" w:fill="FFF2CC" w:themeFill="accent4" w:themeFillTint="33"/>
          </w:tcPr>
          <w:p w:rsidR="002C2E8E" w:rsidRPr="00E076EB" w:rsidRDefault="002C2E8E" w:rsidP="0082070E">
            <w:pPr>
              <w:jc w:val="both"/>
              <w:rPr>
                <w:rFonts w:cstheme="minorHAnsi"/>
                <w:bCs/>
                <w:sz w:val="24"/>
                <w:szCs w:val="24"/>
              </w:rPr>
            </w:pPr>
            <w:r w:rsidRPr="00E076EB">
              <w:rPr>
                <w:rFonts w:cstheme="minorHAnsi"/>
                <w:sz w:val="24"/>
                <w:szCs w:val="24"/>
              </w:rPr>
              <w:lastRenderedPageBreak/>
              <w:t xml:space="preserve">“Cofinanciación de actividades al proyecto Atención Integral a la discapacidad física”. Subvencionado por el Ayuntamiento El Paso. </w:t>
            </w:r>
          </w:p>
        </w:tc>
        <w:tc>
          <w:tcPr>
            <w:tcW w:w="1611" w:type="dxa"/>
            <w:shd w:val="clear" w:color="auto" w:fill="FFF2CC" w:themeFill="accent4" w:themeFillTint="33"/>
          </w:tcPr>
          <w:p w:rsidR="002C2E8E" w:rsidRPr="00E076EB" w:rsidRDefault="00A921BF" w:rsidP="0082070E">
            <w:pPr>
              <w:rPr>
                <w:rFonts w:cstheme="minorHAnsi"/>
                <w:sz w:val="24"/>
                <w:szCs w:val="24"/>
              </w:rPr>
            </w:pPr>
            <w:r w:rsidRPr="00E076EB">
              <w:rPr>
                <w:rFonts w:cstheme="minorHAnsi"/>
                <w:sz w:val="24"/>
                <w:szCs w:val="24"/>
              </w:rPr>
              <w:t>ADFILPA</w:t>
            </w:r>
            <w:r w:rsidR="002C2E8E" w:rsidRPr="00E076EB">
              <w:rPr>
                <w:rFonts w:cstheme="minorHAnsi"/>
                <w:sz w:val="24"/>
                <w:szCs w:val="24"/>
              </w:rPr>
              <w:t xml:space="preserve"> y Ayuntamiento de El Paso</w:t>
            </w:r>
          </w:p>
        </w:tc>
        <w:tc>
          <w:tcPr>
            <w:tcW w:w="1814" w:type="dxa"/>
            <w:shd w:val="clear" w:color="auto" w:fill="FFF2CC" w:themeFill="accent4" w:themeFillTint="33"/>
          </w:tcPr>
          <w:p w:rsidR="002C2E8E" w:rsidRPr="00E076EB" w:rsidRDefault="002C2E8E" w:rsidP="0082070E">
            <w:pPr>
              <w:pStyle w:val="NormalWeb"/>
              <w:spacing w:before="0" w:beforeAutospacing="0" w:after="0" w:afterAutospacing="0"/>
              <w:jc w:val="both"/>
              <w:rPr>
                <w:rFonts w:asciiTheme="minorHAnsi" w:hAnsiTheme="minorHAnsi" w:cstheme="minorHAnsi"/>
              </w:rPr>
            </w:pPr>
            <w:r w:rsidRPr="00E076EB">
              <w:rPr>
                <w:rFonts w:asciiTheme="minorHAnsi" w:hAnsiTheme="minorHAnsi" w:cstheme="minorHAnsi"/>
              </w:rPr>
              <w:t>Con esta ayuda se busca la cofinanciación de gastos corrientes, que no pueden ser cubiertos con la subvención otorgada por el Cabildo Insular de La Palma, debido a que casi el 100% se destina para el gasto del personal.</w:t>
            </w:r>
          </w:p>
          <w:p w:rsidR="002C2E8E" w:rsidRPr="00E076EB" w:rsidRDefault="002C2E8E" w:rsidP="0082070E">
            <w:pPr>
              <w:rPr>
                <w:rFonts w:cstheme="minorHAnsi"/>
                <w:sz w:val="24"/>
                <w:szCs w:val="24"/>
              </w:rPr>
            </w:pPr>
          </w:p>
        </w:tc>
        <w:tc>
          <w:tcPr>
            <w:tcW w:w="1900" w:type="dxa"/>
            <w:shd w:val="clear" w:color="auto" w:fill="FFF2CC" w:themeFill="accent4" w:themeFillTint="33"/>
          </w:tcPr>
          <w:p w:rsidR="002C2E8E" w:rsidRPr="00E076EB" w:rsidRDefault="002C2E8E" w:rsidP="0082070E">
            <w:pPr>
              <w:jc w:val="both"/>
              <w:rPr>
                <w:rFonts w:cstheme="minorHAnsi"/>
                <w:bCs/>
                <w:sz w:val="24"/>
                <w:szCs w:val="24"/>
              </w:rPr>
            </w:pPr>
            <w:r w:rsidRPr="00E076EB">
              <w:rPr>
                <w:rFonts w:cstheme="minorHAnsi"/>
                <w:bCs/>
                <w:sz w:val="24"/>
                <w:szCs w:val="24"/>
              </w:rPr>
              <w:t>Pago de gastos corrientes para poder mantener los servicios a usuarios y familiares de Adfilpa.</w:t>
            </w:r>
          </w:p>
        </w:tc>
        <w:tc>
          <w:tcPr>
            <w:tcW w:w="1248" w:type="dxa"/>
            <w:shd w:val="clear" w:color="auto" w:fill="FFF2CC" w:themeFill="accent4" w:themeFillTint="33"/>
          </w:tcPr>
          <w:p w:rsidR="002C2E8E" w:rsidRPr="00E076EB" w:rsidRDefault="002C2E8E" w:rsidP="0082070E">
            <w:pPr>
              <w:widowControl w:val="0"/>
              <w:suppressLineNumbers/>
              <w:suppressAutoHyphens/>
              <w:autoSpaceDN w:val="0"/>
              <w:jc w:val="center"/>
              <w:textAlignment w:val="baseline"/>
              <w:rPr>
                <w:rFonts w:eastAsia="SimSun" w:cstheme="minorHAnsi"/>
                <w:kern w:val="3"/>
                <w:sz w:val="24"/>
                <w:szCs w:val="24"/>
                <w:lang w:eastAsia="zh-CN" w:bidi="hi-IN"/>
              </w:rPr>
            </w:pPr>
            <w:r w:rsidRPr="00E076EB">
              <w:rPr>
                <w:rFonts w:eastAsia="SimSun" w:cstheme="minorHAnsi"/>
                <w:kern w:val="3"/>
                <w:sz w:val="24"/>
                <w:szCs w:val="24"/>
                <w:lang w:eastAsia="zh-CN" w:bidi="hi-IN"/>
              </w:rPr>
              <w:t>Anual.</w:t>
            </w:r>
          </w:p>
          <w:p w:rsidR="002C2E8E" w:rsidRPr="00E076EB" w:rsidRDefault="002C2E8E" w:rsidP="0082070E">
            <w:pPr>
              <w:rPr>
                <w:rFonts w:cstheme="minorHAnsi"/>
                <w:b/>
                <w:bCs/>
                <w:sz w:val="24"/>
                <w:szCs w:val="24"/>
              </w:rPr>
            </w:pPr>
            <w:r w:rsidRPr="00E076EB">
              <w:rPr>
                <w:rFonts w:eastAsia="Calibri" w:cstheme="minorHAnsi"/>
                <w:sz w:val="24"/>
                <w:szCs w:val="24"/>
                <w:lang w:eastAsia="ar-SA"/>
              </w:rPr>
              <w:t>1/01/2020 hasta el 31/01/2020</w:t>
            </w:r>
          </w:p>
        </w:tc>
        <w:tc>
          <w:tcPr>
            <w:tcW w:w="1892" w:type="dxa"/>
            <w:shd w:val="clear" w:color="auto" w:fill="FFF2CC" w:themeFill="accent4" w:themeFillTint="33"/>
          </w:tcPr>
          <w:p w:rsidR="002C2E8E" w:rsidRPr="00E076EB" w:rsidRDefault="002C2E8E" w:rsidP="0082070E">
            <w:pPr>
              <w:rPr>
                <w:rFonts w:cstheme="minorHAnsi"/>
                <w:b/>
                <w:bCs/>
                <w:sz w:val="24"/>
                <w:szCs w:val="24"/>
              </w:rPr>
            </w:pPr>
          </w:p>
          <w:p w:rsidR="002C2E8E" w:rsidRPr="00E076EB" w:rsidRDefault="002C2E8E" w:rsidP="0082070E">
            <w:pPr>
              <w:rPr>
                <w:rFonts w:cstheme="minorHAnsi"/>
                <w:b/>
                <w:bCs/>
                <w:sz w:val="24"/>
                <w:szCs w:val="24"/>
              </w:rPr>
            </w:pPr>
          </w:p>
          <w:p w:rsidR="002C2E8E" w:rsidRPr="00E076EB" w:rsidRDefault="002C2E8E" w:rsidP="0082070E">
            <w:pPr>
              <w:rPr>
                <w:rFonts w:cstheme="minorHAnsi"/>
                <w:b/>
                <w:bCs/>
                <w:sz w:val="24"/>
                <w:szCs w:val="24"/>
              </w:rPr>
            </w:pPr>
          </w:p>
          <w:p w:rsidR="002C2E8E" w:rsidRPr="00E076EB" w:rsidRDefault="002C2E8E" w:rsidP="0082070E">
            <w:pPr>
              <w:rPr>
                <w:rFonts w:cstheme="minorHAnsi"/>
                <w:b/>
                <w:bCs/>
                <w:sz w:val="24"/>
                <w:szCs w:val="24"/>
              </w:rPr>
            </w:pPr>
            <w:r w:rsidRPr="00E076EB">
              <w:rPr>
                <w:rFonts w:cstheme="minorHAnsi"/>
                <w:b/>
                <w:bCs/>
                <w:sz w:val="24"/>
                <w:szCs w:val="24"/>
              </w:rPr>
              <w:t>ADFILPA</w:t>
            </w:r>
          </w:p>
        </w:tc>
        <w:tc>
          <w:tcPr>
            <w:tcW w:w="1697" w:type="dxa"/>
            <w:shd w:val="clear" w:color="auto" w:fill="FFF2CC" w:themeFill="accent4" w:themeFillTint="33"/>
          </w:tcPr>
          <w:p w:rsidR="002C2E8E" w:rsidRPr="00E076EB" w:rsidRDefault="002C2E8E" w:rsidP="0082070E">
            <w:pPr>
              <w:widowControl w:val="0"/>
              <w:suppressLineNumbers/>
              <w:suppressAutoHyphens/>
              <w:autoSpaceDN w:val="0"/>
              <w:textAlignment w:val="baseline"/>
              <w:rPr>
                <w:rFonts w:cstheme="minorHAnsi"/>
                <w:b/>
                <w:bCs/>
                <w:sz w:val="24"/>
                <w:szCs w:val="24"/>
                <w:lang w:val="es-ES_tradnl"/>
              </w:rPr>
            </w:pPr>
          </w:p>
          <w:p w:rsidR="002C2E8E" w:rsidRPr="00E076EB" w:rsidRDefault="002C2E8E" w:rsidP="0082070E">
            <w:pPr>
              <w:widowControl w:val="0"/>
              <w:suppressLineNumbers/>
              <w:suppressAutoHyphens/>
              <w:autoSpaceDN w:val="0"/>
              <w:textAlignment w:val="baseline"/>
              <w:rPr>
                <w:rFonts w:cstheme="minorHAnsi"/>
                <w:b/>
                <w:bCs/>
                <w:sz w:val="24"/>
                <w:szCs w:val="24"/>
                <w:lang w:val="es-ES_tradnl"/>
              </w:rPr>
            </w:pPr>
          </w:p>
          <w:p w:rsidR="002C2E8E" w:rsidRPr="00E076EB" w:rsidRDefault="002C2E8E" w:rsidP="0082070E">
            <w:pPr>
              <w:widowControl w:val="0"/>
              <w:suppressLineNumbers/>
              <w:suppressAutoHyphens/>
              <w:autoSpaceDN w:val="0"/>
              <w:textAlignment w:val="baseline"/>
              <w:rPr>
                <w:rFonts w:cstheme="minorHAnsi"/>
                <w:b/>
                <w:bCs/>
                <w:sz w:val="24"/>
                <w:szCs w:val="24"/>
                <w:lang w:val="es-ES_tradnl"/>
              </w:rPr>
            </w:pPr>
          </w:p>
          <w:p w:rsidR="002C2E8E" w:rsidRPr="00E076EB" w:rsidRDefault="002C2E8E" w:rsidP="0082070E">
            <w:pPr>
              <w:widowControl w:val="0"/>
              <w:suppressLineNumbers/>
              <w:suppressAutoHyphens/>
              <w:autoSpaceDN w:val="0"/>
              <w:textAlignment w:val="baseline"/>
              <w:rPr>
                <w:rFonts w:eastAsia="SimSun" w:cstheme="minorHAnsi"/>
                <w:b/>
                <w:bCs/>
                <w:kern w:val="3"/>
                <w:sz w:val="24"/>
                <w:szCs w:val="24"/>
                <w:lang w:eastAsia="zh-CN" w:bidi="hi-IN"/>
              </w:rPr>
            </w:pPr>
            <w:r w:rsidRPr="00E076EB">
              <w:rPr>
                <w:rFonts w:cstheme="minorHAnsi"/>
                <w:b/>
                <w:sz w:val="24"/>
                <w:szCs w:val="24"/>
              </w:rPr>
              <w:t>600,00€.</w:t>
            </w:r>
          </w:p>
        </w:tc>
      </w:tr>
      <w:tr w:rsidR="00E076EB" w:rsidRPr="00E076EB" w:rsidTr="00E8583B">
        <w:tc>
          <w:tcPr>
            <w:tcW w:w="2211" w:type="dxa"/>
            <w:shd w:val="clear" w:color="auto" w:fill="FFF2CC" w:themeFill="accent4" w:themeFillTint="33"/>
          </w:tcPr>
          <w:p w:rsidR="002C2E8E" w:rsidRPr="00E076EB" w:rsidRDefault="002C2E8E" w:rsidP="0082070E">
            <w:pPr>
              <w:pStyle w:val="NormalWeb"/>
              <w:spacing w:before="0" w:beforeAutospacing="0" w:after="0" w:afterAutospacing="0"/>
              <w:jc w:val="both"/>
              <w:rPr>
                <w:rFonts w:asciiTheme="minorHAnsi" w:hAnsiTheme="minorHAnsi" w:cstheme="minorHAnsi"/>
              </w:rPr>
            </w:pPr>
            <w:r w:rsidRPr="00E076EB">
              <w:rPr>
                <w:rFonts w:asciiTheme="minorHAnsi" w:hAnsiTheme="minorHAnsi" w:cstheme="minorHAnsi"/>
              </w:rPr>
              <w:t xml:space="preserve">“Cofinanciación de actividades al proyecto Atención Integral a la discapacidad física”. Subvencionado por el Ayuntamiento de Los Llanos de Aridane.  </w:t>
            </w:r>
          </w:p>
          <w:p w:rsidR="002C2E8E" w:rsidRPr="00E076EB" w:rsidRDefault="002C2E8E" w:rsidP="0082070E">
            <w:pPr>
              <w:pStyle w:val="NormalWeb"/>
              <w:spacing w:before="0" w:beforeAutospacing="0" w:after="0" w:afterAutospacing="0"/>
              <w:jc w:val="both"/>
              <w:rPr>
                <w:rFonts w:asciiTheme="minorHAnsi" w:hAnsiTheme="minorHAnsi" w:cstheme="minorHAnsi"/>
              </w:rPr>
            </w:pPr>
          </w:p>
        </w:tc>
        <w:tc>
          <w:tcPr>
            <w:tcW w:w="1611" w:type="dxa"/>
            <w:shd w:val="clear" w:color="auto" w:fill="FFF2CC" w:themeFill="accent4" w:themeFillTint="33"/>
          </w:tcPr>
          <w:p w:rsidR="002C2E8E" w:rsidRPr="00E076EB" w:rsidRDefault="00A921BF" w:rsidP="0082070E">
            <w:pPr>
              <w:rPr>
                <w:rFonts w:cstheme="minorHAnsi"/>
                <w:sz w:val="24"/>
                <w:szCs w:val="24"/>
              </w:rPr>
            </w:pPr>
            <w:r w:rsidRPr="00E076EB">
              <w:rPr>
                <w:rFonts w:cstheme="minorHAnsi"/>
                <w:sz w:val="24"/>
                <w:szCs w:val="24"/>
              </w:rPr>
              <w:t>ADFILPA</w:t>
            </w:r>
            <w:r w:rsidR="002C2E8E" w:rsidRPr="00E076EB">
              <w:rPr>
                <w:rFonts w:cstheme="minorHAnsi"/>
                <w:sz w:val="24"/>
                <w:szCs w:val="24"/>
              </w:rPr>
              <w:t xml:space="preserve"> y Ayuntamiento de Los Llanos de Aridane</w:t>
            </w:r>
          </w:p>
        </w:tc>
        <w:tc>
          <w:tcPr>
            <w:tcW w:w="1814" w:type="dxa"/>
            <w:shd w:val="clear" w:color="auto" w:fill="FFF2CC" w:themeFill="accent4" w:themeFillTint="33"/>
          </w:tcPr>
          <w:p w:rsidR="002C2E8E" w:rsidRPr="00E076EB" w:rsidRDefault="002C2E8E" w:rsidP="0082070E">
            <w:pPr>
              <w:pStyle w:val="NormalWeb"/>
              <w:spacing w:before="0" w:beforeAutospacing="0" w:after="0" w:afterAutospacing="0"/>
              <w:jc w:val="both"/>
              <w:rPr>
                <w:rFonts w:asciiTheme="minorHAnsi" w:hAnsiTheme="minorHAnsi" w:cstheme="minorHAnsi"/>
              </w:rPr>
            </w:pPr>
            <w:r w:rsidRPr="00E076EB">
              <w:rPr>
                <w:rFonts w:asciiTheme="minorHAnsi" w:hAnsiTheme="minorHAnsi" w:cstheme="minorHAnsi"/>
              </w:rPr>
              <w:t xml:space="preserve">Con esta ayuda se busca la cofinanciación de gastos corrientes, que no pueden ser cubiertos con la subvención otorgada por el Cabildo Insular </w:t>
            </w:r>
            <w:r w:rsidRPr="00E076EB">
              <w:rPr>
                <w:rFonts w:asciiTheme="minorHAnsi" w:hAnsiTheme="minorHAnsi" w:cstheme="minorHAnsi"/>
              </w:rPr>
              <w:lastRenderedPageBreak/>
              <w:t>de La Palma, debido a que casi el 100% se destina para el gasto del personal.</w:t>
            </w:r>
          </w:p>
          <w:p w:rsidR="002C2E8E" w:rsidRPr="00E076EB" w:rsidRDefault="002C2E8E" w:rsidP="0082070E">
            <w:pPr>
              <w:pStyle w:val="NormalWeb"/>
              <w:spacing w:before="0" w:beforeAutospacing="0" w:after="0" w:afterAutospacing="0"/>
              <w:jc w:val="both"/>
              <w:rPr>
                <w:rFonts w:asciiTheme="minorHAnsi" w:hAnsiTheme="minorHAnsi" w:cstheme="minorHAnsi"/>
              </w:rPr>
            </w:pPr>
          </w:p>
        </w:tc>
        <w:tc>
          <w:tcPr>
            <w:tcW w:w="1900" w:type="dxa"/>
            <w:shd w:val="clear" w:color="auto" w:fill="FFF2CC" w:themeFill="accent4" w:themeFillTint="33"/>
          </w:tcPr>
          <w:p w:rsidR="002C2E8E" w:rsidRPr="00E076EB" w:rsidRDefault="002C2E8E" w:rsidP="0082070E">
            <w:pPr>
              <w:jc w:val="both"/>
              <w:rPr>
                <w:rFonts w:cstheme="minorHAnsi"/>
                <w:bCs/>
                <w:sz w:val="24"/>
                <w:szCs w:val="24"/>
              </w:rPr>
            </w:pPr>
            <w:r w:rsidRPr="00E076EB">
              <w:rPr>
                <w:rFonts w:cstheme="minorHAnsi"/>
                <w:bCs/>
                <w:sz w:val="24"/>
                <w:szCs w:val="24"/>
              </w:rPr>
              <w:lastRenderedPageBreak/>
              <w:t>Pago de gastos corrientes para poder mantener los servicios a usuarios y familiares de Adfilpa.</w:t>
            </w:r>
          </w:p>
        </w:tc>
        <w:tc>
          <w:tcPr>
            <w:tcW w:w="1248" w:type="dxa"/>
            <w:shd w:val="clear" w:color="auto" w:fill="FFF2CC" w:themeFill="accent4" w:themeFillTint="33"/>
          </w:tcPr>
          <w:p w:rsidR="002C2E8E" w:rsidRPr="00E076EB" w:rsidRDefault="002C2E8E" w:rsidP="0082070E">
            <w:pPr>
              <w:widowControl w:val="0"/>
              <w:suppressLineNumbers/>
              <w:suppressAutoHyphens/>
              <w:autoSpaceDN w:val="0"/>
              <w:jc w:val="center"/>
              <w:textAlignment w:val="baseline"/>
              <w:rPr>
                <w:rFonts w:eastAsia="SimSun" w:cstheme="minorHAnsi"/>
                <w:kern w:val="3"/>
                <w:sz w:val="24"/>
                <w:szCs w:val="24"/>
                <w:lang w:eastAsia="zh-CN" w:bidi="hi-IN"/>
              </w:rPr>
            </w:pPr>
            <w:r w:rsidRPr="00E076EB">
              <w:rPr>
                <w:rFonts w:eastAsia="SimSun" w:cstheme="minorHAnsi"/>
                <w:kern w:val="3"/>
                <w:sz w:val="24"/>
                <w:szCs w:val="24"/>
                <w:lang w:eastAsia="zh-CN" w:bidi="hi-IN"/>
              </w:rPr>
              <w:t>Anual.</w:t>
            </w:r>
          </w:p>
          <w:p w:rsidR="002C2E8E" w:rsidRPr="00E076EB" w:rsidRDefault="002C2E8E" w:rsidP="0082070E">
            <w:pPr>
              <w:widowControl w:val="0"/>
              <w:suppressLineNumbers/>
              <w:suppressAutoHyphens/>
              <w:autoSpaceDN w:val="0"/>
              <w:jc w:val="center"/>
              <w:textAlignment w:val="baseline"/>
              <w:rPr>
                <w:rFonts w:eastAsia="Calibri" w:cstheme="minorHAnsi"/>
                <w:sz w:val="24"/>
                <w:szCs w:val="24"/>
                <w:lang w:eastAsia="ar-SA"/>
              </w:rPr>
            </w:pPr>
            <w:r w:rsidRPr="00E076EB">
              <w:rPr>
                <w:rFonts w:eastAsia="Calibri" w:cstheme="minorHAnsi"/>
                <w:sz w:val="24"/>
                <w:szCs w:val="24"/>
                <w:lang w:eastAsia="ar-SA"/>
              </w:rPr>
              <w:t>1/01/2020</w:t>
            </w:r>
          </w:p>
          <w:p w:rsidR="002C2E8E" w:rsidRPr="00E076EB" w:rsidRDefault="002C2E8E" w:rsidP="0082070E">
            <w:pPr>
              <w:widowControl w:val="0"/>
              <w:suppressLineNumbers/>
              <w:suppressAutoHyphens/>
              <w:autoSpaceDN w:val="0"/>
              <w:jc w:val="center"/>
              <w:textAlignment w:val="baseline"/>
              <w:rPr>
                <w:rFonts w:eastAsia="SimSun" w:cstheme="minorHAnsi"/>
                <w:kern w:val="3"/>
                <w:sz w:val="24"/>
                <w:szCs w:val="24"/>
                <w:lang w:eastAsia="zh-CN" w:bidi="hi-IN"/>
              </w:rPr>
            </w:pPr>
            <w:r w:rsidRPr="00E076EB">
              <w:rPr>
                <w:rFonts w:eastAsia="Calibri" w:cstheme="minorHAnsi"/>
                <w:sz w:val="24"/>
                <w:szCs w:val="24"/>
                <w:lang w:eastAsia="ar-SA"/>
              </w:rPr>
              <w:t>hasta el 31/01/2020</w:t>
            </w:r>
          </w:p>
        </w:tc>
        <w:tc>
          <w:tcPr>
            <w:tcW w:w="1892" w:type="dxa"/>
            <w:shd w:val="clear" w:color="auto" w:fill="FFF2CC" w:themeFill="accent4" w:themeFillTint="33"/>
          </w:tcPr>
          <w:p w:rsidR="002C2E8E" w:rsidRPr="00E076EB" w:rsidRDefault="002C2E8E" w:rsidP="0082070E">
            <w:pPr>
              <w:rPr>
                <w:rFonts w:cstheme="minorHAnsi"/>
                <w:b/>
                <w:bCs/>
                <w:sz w:val="24"/>
                <w:szCs w:val="24"/>
              </w:rPr>
            </w:pPr>
            <w:r w:rsidRPr="00E076EB">
              <w:rPr>
                <w:rFonts w:cstheme="minorHAnsi"/>
                <w:b/>
                <w:bCs/>
                <w:sz w:val="24"/>
                <w:szCs w:val="24"/>
              </w:rPr>
              <w:t>ADFILPA</w:t>
            </w:r>
          </w:p>
        </w:tc>
        <w:tc>
          <w:tcPr>
            <w:tcW w:w="1697" w:type="dxa"/>
            <w:shd w:val="clear" w:color="auto" w:fill="FFF2CC" w:themeFill="accent4" w:themeFillTint="33"/>
          </w:tcPr>
          <w:p w:rsidR="002C2E8E" w:rsidRPr="00E076EB" w:rsidRDefault="002C2E8E" w:rsidP="0082070E">
            <w:pPr>
              <w:widowControl w:val="0"/>
              <w:suppressLineNumbers/>
              <w:suppressAutoHyphens/>
              <w:autoSpaceDN w:val="0"/>
              <w:textAlignment w:val="baseline"/>
              <w:rPr>
                <w:rFonts w:cstheme="minorHAnsi"/>
                <w:bCs/>
                <w:sz w:val="24"/>
                <w:szCs w:val="24"/>
                <w:lang w:val="es-ES_tradnl"/>
              </w:rPr>
            </w:pPr>
            <w:r w:rsidRPr="00E076EB">
              <w:rPr>
                <w:rFonts w:cstheme="minorHAnsi"/>
                <w:b/>
                <w:sz w:val="24"/>
                <w:szCs w:val="24"/>
              </w:rPr>
              <w:t>7.175,20€</w:t>
            </w:r>
          </w:p>
        </w:tc>
      </w:tr>
      <w:tr w:rsidR="002C2E8E" w:rsidRPr="00E076EB" w:rsidTr="00E8583B">
        <w:tc>
          <w:tcPr>
            <w:tcW w:w="2211" w:type="dxa"/>
            <w:shd w:val="clear" w:color="auto" w:fill="FFF2CC" w:themeFill="accent4" w:themeFillTint="33"/>
          </w:tcPr>
          <w:p w:rsidR="002C2E8E" w:rsidRPr="00E076EB" w:rsidRDefault="002C2E8E" w:rsidP="002C2E8E">
            <w:pPr>
              <w:pStyle w:val="NormalWeb"/>
              <w:spacing w:before="0" w:beforeAutospacing="0" w:after="0" w:afterAutospacing="0"/>
              <w:jc w:val="both"/>
              <w:rPr>
                <w:rFonts w:asciiTheme="minorHAnsi" w:hAnsiTheme="minorHAnsi" w:cstheme="minorHAnsi"/>
              </w:rPr>
            </w:pPr>
            <w:r w:rsidRPr="00E076EB">
              <w:rPr>
                <w:rFonts w:asciiTheme="minorHAnsi" w:hAnsiTheme="minorHAnsi" w:cstheme="minorHAnsi"/>
              </w:rPr>
              <w:t>“En tu casa, y a tu lado”, subvencionado por el Gobierno de Canarias</w:t>
            </w:r>
          </w:p>
        </w:tc>
        <w:tc>
          <w:tcPr>
            <w:tcW w:w="1611" w:type="dxa"/>
            <w:shd w:val="clear" w:color="auto" w:fill="FFF2CC" w:themeFill="accent4" w:themeFillTint="33"/>
          </w:tcPr>
          <w:p w:rsidR="002C2E8E" w:rsidRPr="00E076EB" w:rsidRDefault="00A921BF" w:rsidP="0082070E">
            <w:pPr>
              <w:rPr>
                <w:rFonts w:cstheme="minorHAnsi"/>
                <w:sz w:val="24"/>
                <w:szCs w:val="24"/>
              </w:rPr>
            </w:pPr>
            <w:r w:rsidRPr="00E076EB">
              <w:rPr>
                <w:rFonts w:cstheme="minorHAnsi"/>
                <w:sz w:val="24"/>
                <w:szCs w:val="24"/>
              </w:rPr>
              <w:t>ADFILPA</w:t>
            </w:r>
            <w:r w:rsidR="002C2E8E" w:rsidRPr="00E076EB">
              <w:rPr>
                <w:rFonts w:cstheme="minorHAnsi"/>
                <w:sz w:val="24"/>
                <w:szCs w:val="24"/>
              </w:rPr>
              <w:t xml:space="preserve"> y Gobierno de Canarias</w:t>
            </w:r>
          </w:p>
        </w:tc>
        <w:tc>
          <w:tcPr>
            <w:tcW w:w="1814" w:type="dxa"/>
            <w:shd w:val="clear" w:color="auto" w:fill="FFF2CC" w:themeFill="accent4" w:themeFillTint="33"/>
          </w:tcPr>
          <w:p w:rsidR="002C2E8E" w:rsidRPr="00E076EB" w:rsidRDefault="002C2E8E" w:rsidP="0082070E">
            <w:pPr>
              <w:pStyle w:val="NormalWeb"/>
              <w:spacing w:before="0" w:beforeAutospacing="0" w:after="0" w:afterAutospacing="0"/>
              <w:jc w:val="both"/>
              <w:rPr>
                <w:rFonts w:asciiTheme="minorHAnsi" w:hAnsiTheme="minorHAnsi" w:cstheme="minorHAnsi"/>
              </w:rPr>
            </w:pPr>
            <w:r w:rsidRPr="00E076EB">
              <w:rPr>
                <w:rFonts w:asciiTheme="minorHAnsi" w:hAnsiTheme="minorHAnsi" w:cstheme="minorHAnsi"/>
              </w:rPr>
              <w:t>Favorecer un asesoramiento legal en materia de discapacidad  física, como medio de defensa de los intereses de los derechos de las personas que presentan movilidad reducida en La Palma.</w:t>
            </w:r>
          </w:p>
        </w:tc>
        <w:tc>
          <w:tcPr>
            <w:tcW w:w="1900" w:type="dxa"/>
            <w:shd w:val="clear" w:color="auto" w:fill="FFF2CC" w:themeFill="accent4" w:themeFillTint="33"/>
          </w:tcPr>
          <w:p w:rsidR="002C2E8E" w:rsidRPr="00E076EB" w:rsidRDefault="002C2E8E" w:rsidP="0082070E">
            <w:pPr>
              <w:jc w:val="both"/>
              <w:rPr>
                <w:rFonts w:cstheme="minorHAnsi"/>
                <w:bCs/>
                <w:sz w:val="24"/>
                <w:szCs w:val="24"/>
              </w:rPr>
            </w:pPr>
            <w:r w:rsidRPr="00E076EB">
              <w:rPr>
                <w:rFonts w:cstheme="minorHAnsi"/>
                <w:sz w:val="24"/>
                <w:szCs w:val="24"/>
              </w:rPr>
              <w:t xml:space="preserve">Desde este proyecto se perseguía conseguir un asesoramiento jurídico para aquellos socios que lo requerían, y que tenían que ver con el tema de la discapacidad física. Igualmente, favoreció asesoramiento a entidades públicas y privadas, así como a cualquier ciudadano que lo </w:t>
            </w:r>
            <w:r w:rsidRPr="00E076EB">
              <w:rPr>
                <w:rFonts w:cstheme="minorHAnsi"/>
                <w:sz w:val="24"/>
                <w:szCs w:val="24"/>
              </w:rPr>
              <w:lastRenderedPageBreak/>
              <w:t>requería, presentando no sólo asesoramiento legal dicho profesional, sino informes, reclamaciones u otro trámite que fuese necesario.</w:t>
            </w:r>
          </w:p>
        </w:tc>
        <w:tc>
          <w:tcPr>
            <w:tcW w:w="1248" w:type="dxa"/>
            <w:shd w:val="clear" w:color="auto" w:fill="FFF2CC" w:themeFill="accent4" w:themeFillTint="33"/>
          </w:tcPr>
          <w:p w:rsidR="002C2E8E" w:rsidRPr="00E076EB" w:rsidRDefault="002C2E8E" w:rsidP="0082070E">
            <w:pPr>
              <w:widowControl w:val="0"/>
              <w:suppressLineNumbers/>
              <w:suppressAutoHyphens/>
              <w:autoSpaceDN w:val="0"/>
              <w:jc w:val="center"/>
              <w:textAlignment w:val="baseline"/>
              <w:rPr>
                <w:rFonts w:eastAsia="SimSun" w:cstheme="minorHAnsi"/>
                <w:kern w:val="3"/>
                <w:sz w:val="24"/>
                <w:szCs w:val="24"/>
                <w:lang w:eastAsia="zh-CN" w:bidi="hi-IN"/>
              </w:rPr>
            </w:pPr>
            <w:r w:rsidRPr="00E076EB">
              <w:rPr>
                <w:rFonts w:eastAsia="SimSun" w:cstheme="minorHAnsi"/>
                <w:kern w:val="3"/>
                <w:sz w:val="24"/>
                <w:szCs w:val="24"/>
                <w:lang w:eastAsia="zh-CN" w:bidi="hi-IN"/>
              </w:rPr>
              <w:lastRenderedPageBreak/>
              <w:t>Desde Julio hasta Octubre de 2020</w:t>
            </w:r>
          </w:p>
        </w:tc>
        <w:tc>
          <w:tcPr>
            <w:tcW w:w="1892" w:type="dxa"/>
            <w:shd w:val="clear" w:color="auto" w:fill="FFF2CC" w:themeFill="accent4" w:themeFillTint="33"/>
          </w:tcPr>
          <w:p w:rsidR="002C2E8E" w:rsidRPr="00E076EB" w:rsidRDefault="002C2E8E" w:rsidP="0082070E">
            <w:pPr>
              <w:rPr>
                <w:rFonts w:cstheme="minorHAnsi"/>
                <w:b/>
                <w:bCs/>
                <w:sz w:val="24"/>
                <w:szCs w:val="24"/>
              </w:rPr>
            </w:pPr>
            <w:r w:rsidRPr="00E076EB">
              <w:rPr>
                <w:rFonts w:cstheme="minorHAnsi"/>
                <w:b/>
                <w:bCs/>
                <w:sz w:val="24"/>
                <w:szCs w:val="24"/>
              </w:rPr>
              <w:t>ADFILPA</w:t>
            </w:r>
          </w:p>
        </w:tc>
        <w:tc>
          <w:tcPr>
            <w:tcW w:w="1697" w:type="dxa"/>
            <w:shd w:val="clear" w:color="auto" w:fill="FFF2CC" w:themeFill="accent4" w:themeFillTint="33"/>
          </w:tcPr>
          <w:p w:rsidR="002C2E8E" w:rsidRPr="00E076EB" w:rsidRDefault="002C2E8E" w:rsidP="0082070E">
            <w:pPr>
              <w:widowControl w:val="0"/>
              <w:suppressLineNumbers/>
              <w:suppressAutoHyphens/>
              <w:autoSpaceDN w:val="0"/>
              <w:textAlignment w:val="baseline"/>
              <w:rPr>
                <w:rFonts w:cstheme="minorHAnsi"/>
                <w:b/>
                <w:sz w:val="24"/>
                <w:szCs w:val="24"/>
              </w:rPr>
            </w:pPr>
            <w:r w:rsidRPr="00E076EB">
              <w:rPr>
                <w:rFonts w:cstheme="minorHAnsi"/>
                <w:b/>
                <w:sz w:val="24"/>
                <w:szCs w:val="24"/>
              </w:rPr>
              <w:t>5.550,00€</w:t>
            </w:r>
          </w:p>
        </w:tc>
      </w:tr>
      <w:tr w:rsidR="002C2E8E" w:rsidRPr="00E076EB" w:rsidTr="00E8583B">
        <w:tc>
          <w:tcPr>
            <w:tcW w:w="2211" w:type="dxa"/>
            <w:shd w:val="clear" w:color="auto" w:fill="FFF2CC" w:themeFill="accent4" w:themeFillTint="33"/>
          </w:tcPr>
          <w:p w:rsidR="002C2E8E" w:rsidRPr="00E076EB" w:rsidRDefault="002C2E8E" w:rsidP="00AC511A">
            <w:pPr>
              <w:pStyle w:val="NormalWeb"/>
              <w:spacing w:before="0" w:beforeAutospacing="0" w:after="0" w:afterAutospacing="0"/>
              <w:jc w:val="both"/>
              <w:rPr>
                <w:rFonts w:asciiTheme="minorHAnsi" w:hAnsiTheme="minorHAnsi" w:cstheme="minorHAnsi"/>
              </w:rPr>
            </w:pPr>
            <w:r w:rsidRPr="00E076EB">
              <w:rPr>
                <w:rFonts w:asciiTheme="minorHAnsi" w:hAnsiTheme="minorHAnsi" w:cstheme="minorHAnsi"/>
              </w:rPr>
              <w:t>“Quédate en casa, nosotros te apoyamos”</w:t>
            </w:r>
            <w:r w:rsidR="00AC511A" w:rsidRPr="00E076EB">
              <w:rPr>
                <w:rFonts w:asciiTheme="minorHAnsi" w:hAnsiTheme="minorHAnsi" w:cstheme="minorHAnsi"/>
              </w:rPr>
              <w:t>, subvencionado por la. Consejería de Derechos Sociales, Igualdad y  Juventud.  Dirección General de Dependencia y Discapacidad.</w:t>
            </w:r>
          </w:p>
        </w:tc>
        <w:tc>
          <w:tcPr>
            <w:tcW w:w="1611" w:type="dxa"/>
            <w:shd w:val="clear" w:color="auto" w:fill="FFF2CC" w:themeFill="accent4" w:themeFillTint="33"/>
          </w:tcPr>
          <w:p w:rsidR="002C2E8E" w:rsidRPr="00E076EB" w:rsidRDefault="00A921BF" w:rsidP="0082070E">
            <w:pPr>
              <w:rPr>
                <w:rFonts w:cstheme="minorHAnsi"/>
                <w:sz w:val="24"/>
                <w:szCs w:val="24"/>
              </w:rPr>
            </w:pPr>
            <w:r w:rsidRPr="00E076EB">
              <w:rPr>
                <w:rFonts w:cstheme="minorHAnsi"/>
                <w:sz w:val="24"/>
                <w:szCs w:val="24"/>
              </w:rPr>
              <w:t>ADFILPA</w:t>
            </w:r>
            <w:r w:rsidR="00AC511A" w:rsidRPr="00E076EB">
              <w:rPr>
                <w:rFonts w:cstheme="minorHAnsi"/>
                <w:sz w:val="24"/>
                <w:szCs w:val="24"/>
              </w:rPr>
              <w:t xml:space="preserve"> y Gobierno de Canarias</w:t>
            </w:r>
          </w:p>
        </w:tc>
        <w:tc>
          <w:tcPr>
            <w:tcW w:w="1814" w:type="dxa"/>
            <w:shd w:val="clear" w:color="auto" w:fill="FFF2CC" w:themeFill="accent4" w:themeFillTint="33"/>
          </w:tcPr>
          <w:p w:rsidR="002C2E8E" w:rsidRPr="00E076EB" w:rsidRDefault="00AC511A" w:rsidP="0082070E">
            <w:pPr>
              <w:pStyle w:val="NormalWeb"/>
              <w:spacing w:before="0" w:beforeAutospacing="0" w:after="0" w:afterAutospacing="0"/>
              <w:jc w:val="both"/>
              <w:rPr>
                <w:rFonts w:asciiTheme="minorHAnsi" w:hAnsiTheme="minorHAnsi" w:cstheme="minorHAnsi"/>
              </w:rPr>
            </w:pPr>
            <w:r w:rsidRPr="00E076EB">
              <w:rPr>
                <w:rFonts w:asciiTheme="minorHAnsi" w:hAnsiTheme="minorHAnsi" w:cstheme="minorHAnsi"/>
              </w:rPr>
              <w:t xml:space="preserve">Favorecer un apoyo en tiempos de Covid-19, en los domicilios de los socios, de atención a necesidades básicas, así como la ejecución de actividades acuáticas y de ocio adaptadas para favorecer la integración social del </w:t>
            </w:r>
            <w:r w:rsidRPr="00E076EB">
              <w:rPr>
                <w:rFonts w:asciiTheme="minorHAnsi" w:hAnsiTheme="minorHAnsi" w:cstheme="minorHAnsi"/>
              </w:rPr>
              <w:lastRenderedPageBreak/>
              <w:t xml:space="preserve">colectivo en su entorno. </w:t>
            </w:r>
          </w:p>
        </w:tc>
        <w:tc>
          <w:tcPr>
            <w:tcW w:w="1900" w:type="dxa"/>
            <w:shd w:val="clear" w:color="auto" w:fill="FFF2CC" w:themeFill="accent4" w:themeFillTint="33"/>
          </w:tcPr>
          <w:p w:rsidR="00AC511A" w:rsidRPr="00E076EB" w:rsidRDefault="00AC511A" w:rsidP="00AC511A">
            <w:pPr>
              <w:pStyle w:val="NormalWeb"/>
              <w:spacing w:before="0" w:beforeAutospacing="0" w:after="0" w:afterAutospacing="0"/>
              <w:jc w:val="both"/>
              <w:rPr>
                <w:rFonts w:asciiTheme="minorHAnsi" w:hAnsiTheme="minorHAnsi" w:cstheme="minorHAnsi"/>
              </w:rPr>
            </w:pPr>
            <w:r w:rsidRPr="00E076EB">
              <w:rPr>
                <w:rFonts w:asciiTheme="minorHAnsi" w:hAnsiTheme="minorHAnsi" w:cstheme="minorHAnsi"/>
              </w:rPr>
              <w:lastRenderedPageBreak/>
              <w:t xml:space="preserve">Con este proyecto se favoreció la adaptación a la nueva normalidad tras la pandemia de la Covid-19, el apoyo necesario en los domicilios para que los socios tuviesen sus necesidades básicas y diarias satisfechas, así como realizar actividades acuáticas y de </w:t>
            </w:r>
            <w:r w:rsidRPr="00E076EB">
              <w:rPr>
                <w:rFonts w:asciiTheme="minorHAnsi" w:hAnsiTheme="minorHAnsi" w:cstheme="minorHAnsi"/>
              </w:rPr>
              <w:lastRenderedPageBreak/>
              <w:t>ocio con las mayores medidas de seguridad posibles, y los epis necesarios para ello.</w:t>
            </w:r>
            <w:r w:rsidRPr="00E076EB">
              <w:rPr>
                <w:rFonts w:asciiTheme="minorHAnsi" w:hAnsiTheme="minorHAnsi" w:cstheme="minorHAnsi"/>
                <w:b/>
              </w:rPr>
              <w:t xml:space="preserve"> </w:t>
            </w:r>
          </w:p>
          <w:p w:rsidR="002C2E8E" w:rsidRPr="00E076EB" w:rsidRDefault="002C2E8E" w:rsidP="0082070E">
            <w:pPr>
              <w:jc w:val="both"/>
              <w:rPr>
                <w:rFonts w:cstheme="minorHAnsi"/>
                <w:sz w:val="24"/>
                <w:szCs w:val="24"/>
              </w:rPr>
            </w:pPr>
          </w:p>
        </w:tc>
        <w:tc>
          <w:tcPr>
            <w:tcW w:w="1248" w:type="dxa"/>
            <w:shd w:val="clear" w:color="auto" w:fill="FFF2CC" w:themeFill="accent4" w:themeFillTint="33"/>
          </w:tcPr>
          <w:p w:rsidR="002C2E8E" w:rsidRPr="00E076EB" w:rsidRDefault="00AC511A" w:rsidP="0082070E">
            <w:pPr>
              <w:widowControl w:val="0"/>
              <w:suppressLineNumbers/>
              <w:suppressAutoHyphens/>
              <w:autoSpaceDN w:val="0"/>
              <w:jc w:val="center"/>
              <w:textAlignment w:val="baseline"/>
              <w:rPr>
                <w:rFonts w:eastAsia="SimSun" w:cstheme="minorHAnsi"/>
                <w:kern w:val="3"/>
                <w:sz w:val="24"/>
                <w:szCs w:val="24"/>
                <w:lang w:eastAsia="zh-CN" w:bidi="hi-IN"/>
              </w:rPr>
            </w:pPr>
            <w:r w:rsidRPr="00E076EB">
              <w:rPr>
                <w:rFonts w:eastAsia="SimSun" w:cstheme="minorHAnsi"/>
                <w:kern w:val="3"/>
                <w:sz w:val="24"/>
                <w:szCs w:val="24"/>
                <w:lang w:eastAsia="zh-CN" w:bidi="hi-IN"/>
              </w:rPr>
              <w:lastRenderedPageBreak/>
              <w:t>Desde Julio hasta Septiembre de 2020</w:t>
            </w:r>
          </w:p>
        </w:tc>
        <w:tc>
          <w:tcPr>
            <w:tcW w:w="1892" w:type="dxa"/>
            <w:shd w:val="clear" w:color="auto" w:fill="FFF2CC" w:themeFill="accent4" w:themeFillTint="33"/>
          </w:tcPr>
          <w:p w:rsidR="002C2E8E" w:rsidRPr="00E076EB" w:rsidRDefault="00AC511A" w:rsidP="0082070E">
            <w:pPr>
              <w:rPr>
                <w:rFonts w:cstheme="minorHAnsi"/>
                <w:b/>
                <w:bCs/>
                <w:sz w:val="24"/>
                <w:szCs w:val="24"/>
              </w:rPr>
            </w:pPr>
            <w:r w:rsidRPr="00E076EB">
              <w:rPr>
                <w:rFonts w:cstheme="minorHAnsi"/>
                <w:b/>
                <w:bCs/>
                <w:sz w:val="24"/>
                <w:szCs w:val="24"/>
              </w:rPr>
              <w:t>ADFILPA</w:t>
            </w:r>
          </w:p>
        </w:tc>
        <w:tc>
          <w:tcPr>
            <w:tcW w:w="1697" w:type="dxa"/>
            <w:shd w:val="clear" w:color="auto" w:fill="FFF2CC" w:themeFill="accent4" w:themeFillTint="33"/>
          </w:tcPr>
          <w:p w:rsidR="002C2E8E" w:rsidRPr="00E076EB" w:rsidRDefault="00AC511A" w:rsidP="0082070E">
            <w:pPr>
              <w:widowControl w:val="0"/>
              <w:suppressLineNumbers/>
              <w:suppressAutoHyphens/>
              <w:autoSpaceDN w:val="0"/>
              <w:textAlignment w:val="baseline"/>
              <w:rPr>
                <w:rFonts w:cstheme="minorHAnsi"/>
                <w:b/>
                <w:sz w:val="24"/>
                <w:szCs w:val="24"/>
              </w:rPr>
            </w:pPr>
            <w:r w:rsidRPr="00E076EB">
              <w:rPr>
                <w:rFonts w:cstheme="minorHAnsi"/>
                <w:b/>
                <w:sz w:val="24"/>
                <w:szCs w:val="24"/>
              </w:rPr>
              <w:t>11.970,02€</w:t>
            </w:r>
          </w:p>
        </w:tc>
      </w:tr>
      <w:tr w:rsidR="00E076EB" w:rsidRPr="00E076EB" w:rsidTr="00E8583B">
        <w:tc>
          <w:tcPr>
            <w:tcW w:w="2211" w:type="dxa"/>
            <w:shd w:val="clear" w:color="auto" w:fill="FFF2CC" w:themeFill="accent4" w:themeFillTint="33"/>
          </w:tcPr>
          <w:p w:rsidR="00E076EB" w:rsidRPr="00E076EB" w:rsidRDefault="00E076EB" w:rsidP="00E076EB">
            <w:pPr>
              <w:pStyle w:val="NormalWeb"/>
              <w:spacing w:before="0" w:beforeAutospacing="0" w:after="0" w:afterAutospacing="0"/>
              <w:jc w:val="both"/>
              <w:rPr>
                <w:rFonts w:asciiTheme="minorHAnsi" w:hAnsiTheme="minorHAnsi" w:cstheme="minorHAnsi"/>
              </w:rPr>
            </w:pPr>
            <w:bookmarkStart w:id="0" w:name="_GoBack"/>
            <w:bookmarkEnd w:id="0"/>
            <w:r w:rsidRPr="00E076EB">
              <w:rPr>
                <w:rFonts w:asciiTheme="minorHAnsi" w:hAnsiTheme="minorHAnsi" w:cstheme="minorHAnsi"/>
              </w:rPr>
              <w:t>“</w:t>
            </w:r>
            <w:r w:rsidRPr="00E076EB">
              <w:rPr>
                <w:rFonts w:asciiTheme="minorHAnsi" w:hAnsiTheme="minorHAnsi" w:cstheme="minorHAnsi"/>
                <w:bCs/>
              </w:rPr>
              <w:t>PROYECTO DE-POR-TI</w:t>
            </w:r>
            <w:r w:rsidRPr="00E076EB">
              <w:rPr>
                <w:rFonts w:asciiTheme="minorHAnsi" w:hAnsiTheme="minorHAnsi" w:cstheme="minorHAnsi"/>
              </w:rPr>
              <w:t xml:space="preserve"> </w:t>
            </w:r>
            <w:r w:rsidRPr="00E076EB">
              <w:rPr>
                <w:rFonts w:asciiTheme="minorHAnsi" w:hAnsiTheme="minorHAnsi" w:cstheme="minorHAnsi"/>
                <w:bCs/>
              </w:rPr>
              <w:t xml:space="preserve">Travesía Solidaria Esquí Acuático Ricardo García Castro y Adfilpa 2020”, subvencionado por el Cabildo Insular de La Palma, área de Deportes. </w:t>
            </w:r>
          </w:p>
        </w:tc>
        <w:tc>
          <w:tcPr>
            <w:tcW w:w="1611" w:type="dxa"/>
            <w:shd w:val="clear" w:color="auto" w:fill="FFF2CC" w:themeFill="accent4" w:themeFillTint="33"/>
          </w:tcPr>
          <w:p w:rsidR="00E076EB" w:rsidRPr="00E076EB" w:rsidRDefault="00A921BF" w:rsidP="0082070E">
            <w:pPr>
              <w:rPr>
                <w:rFonts w:cstheme="minorHAnsi"/>
                <w:sz w:val="24"/>
                <w:szCs w:val="24"/>
              </w:rPr>
            </w:pPr>
            <w:r w:rsidRPr="00E076EB">
              <w:rPr>
                <w:rFonts w:cstheme="minorHAnsi"/>
                <w:sz w:val="24"/>
                <w:szCs w:val="24"/>
              </w:rPr>
              <w:t>ADFILPA</w:t>
            </w:r>
            <w:r w:rsidR="00E076EB" w:rsidRPr="00E076EB">
              <w:rPr>
                <w:rFonts w:cstheme="minorHAnsi"/>
                <w:sz w:val="24"/>
                <w:szCs w:val="24"/>
              </w:rPr>
              <w:t xml:space="preserve"> y Cabildo Insular de La Palma</w:t>
            </w:r>
          </w:p>
        </w:tc>
        <w:tc>
          <w:tcPr>
            <w:tcW w:w="1814" w:type="dxa"/>
            <w:shd w:val="clear" w:color="auto" w:fill="FFF2CC" w:themeFill="accent4" w:themeFillTint="33"/>
          </w:tcPr>
          <w:p w:rsidR="00E076EB" w:rsidRPr="00E076EB" w:rsidRDefault="00E076EB" w:rsidP="0082070E">
            <w:pPr>
              <w:pStyle w:val="NormalWeb"/>
              <w:spacing w:before="0" w:beforeAutospacing="0" w:after="0" w:afterAutospacing="0"/>
              <w:jc w:val="both"/>
              <w:rPr>
                <w:rFonts w:asciiTheme="minorHAnsi" w:hAnsiTheme="minorHAnsi" w:cstheme="minorHAnsi"/>
              </w:rPr>
            </w:pPr>
            <w:r w:rsidRPr="00E076EB">
              <w:rPr>
                <w:rFonts w:asciiTheme="minorHAnsi" w:hAnsiTheme="minorHAnsi" w:cstheme="minorHAnsi"/>
              </w:rPr>
              <w:t>Favorecer la continuidad de los servicios y acciones sociales de Adfilpa.</w:t>
            </w:r>
          </w:p>
        </w:tc>
        <w:tc>
          <w:tcPr>
            <w:tcW w:w="1900" w:type="dxa"/>
            <w:shd w:val="clear" w:color="auto" w:fill="FFF2CC" w:themeFill="accent4" w:themeFillTint="33"/>
          </w:tcPr>
          <w:p w:rsidR="00E076EB" w:rsidRPr="00E076EB" w:rsidRDefault="00E076EB" w:rsidP="0082070E">
            <w:pPr>
              <w:jc w:val="both"/>
              <w:rPr>
                <w:rFonts w:cstheme="minorHAnsi"/>
                <w:sz w:val="24"/>
                <w:szCs w:val="24"/>
              </w:rPr>
            </w:pPr>
            <w:r w:rsidRPr="00E076EB">
              <w:rPr>
                <w:rFonts w:cstheme="minorHAnsi"/>
                <w:bCs/>
                <w:sz w:val="24"/>
                <w:szCs w:val="24"/>
              </w:rPr>
              <w:t>Esta subvención benéfica, permite a la asociación recaudar fondos para cubrir los gastos de la asociación y que son necesarios para poder mantener sus puertas abiertas.</w:t>
            </w:r>
          </w:p>
        </w:tc>
        <w:tc>
          <w:tcPr>
            <w:tcW w:w="1248" w:type="dxa"/>
            <w:shd w:val="clear" w:color="auto" w:fill="FFF2CC" w:themeFill="accent4" w:themeFillTint="33"/>
          </w:tcPr>
          <w:p w:rsidR="00E076EB" w:rsidRPr="00E076EB" w:rsidRDefault="00E076EB" w:rsidP="00E076EB">
            <w:pPr>
              <w:widowControl w:val="0"/>
              <w:suppressLineNumbers/>
              <w:suppressAutoHyphens/>
              <w:autoSpaceDN w:val="0"/>
              <w:textAlignment w:val="baseline"/>
              <w:rPr>
                <w:rFonts w:eastAsia="SimSun" w:cstheme="minorHAnsi"/>
                <w:kern w:val="3"/>
                <w:sz w:val="24"/>
                <w:szCs w:val="24"/>
                <w:lang w:eastAsia="zh-CN" w:bidi="hi-IN"/>
              </w:rPr>
            </w:pPr>
          </w:p>
          <w:p w:rsidR="00E076EB" w:rsidRPr="00E076EB" w:rsidRDefault="00E076EB" w:rsidP="00E076EB">
            <w:pPr>
              <w:widowControl w:val="0"/>
              <w:suppressLineNumbers/>
              <w:suppressAutoHyphens/>
              <w:autoSpaceDN w:val="0"/>
              <w:textAlignment w:val="baseline"/>
              <w:rPr>
                <w:rFonts w:eastAsia="SimSun" w:cstheme="minorHAnsi"/>
                <w:kern w:val="3"/>
                <w:sz w:val="24"/>
                <w:szCs w:val="24"/>
                <w:lang w:eastAsia="zh-CN" w:bidi="hi-IN"/>
              </w:rPr>
            </w:pPr>
            <w:r w:rsidRPr="00E076EB">
              <w:rPr>
                <w:rFonts w:eastAsia="SimSun" w:cstheme="minorHAnsi"/>
                <w:kern w:val="3"/>
                <w:sz w:val="24"/>
                <w:szCs w:val="24"/>
                <w:lang w:eastAsia="zh-CN" w:bidi="hi-IN"/>
              </w:rPr>
              <w:t>Desde Julio hasta Octubre de 2020</w:t>
            </w:r>
          </w:p>
        </w:tc>
        <w:tc>
          <w:tcPr>
            <w:tcW w:w="1892" w:type="dxa"/>
            <w:shd w:val="clear" w:color="auto" w:fill="FFF2CC" w:themeFill="accent4" w:themeFillTint="33"/>
          </w:tcPr>
          <w:p w:rsidR="00E076EB" w:rsidRPr="00E076EB" w:rsidRDefault="00E076EB" w:rsidP="0082070E">
            <w:pPr>
              <w:rPr>
                <w:rFonts w:cstheme="minorHAnsi"/>
                <w:b/>
                <w:bCs/>
                <w:sz w:val="24"/>
                <w:szCs w:val="24"/>
              </w:rPr>
            </w:pPr>
          </w:p>
          <w:p w:rsidR="00E076EB" w:rsidRPr="00E076EB" w:rsidRDefault="00E076EB" w:rsidP="0082070E">
            <w:pPr>
              <w:rPr>
                <w:rFonts w:cstheme="minorHAnsi"/>
                <w:b/>
                <w:bCs/>
                <w:sz w:val="24"/>
                <w:szCs w:val="24"/>
              </w:rPr>
            </w:pPr>
          </w:p>
          <w:p w:rsidR="00E076EB" w:rsidRPr="00E076EB" w:rsidRDefault="00E076EB" w:rsidP="0082070E">
            <w:pPr>
              <w:rPr>
                <w:rFonts w:cstheme="minorHAnsi"/>
                <w:b/>
                <w:bCs/>
                <w:sz w:val="24"/>
                <w:szCs w:val="24"/>
              </w:rPr>
            </w:pPr>
            <w:r w:rsidRPr="00E076EB">
              <w:rPr>
                <w:rFonts w:cstheme="minorHAnsi"/>
                <w:b/>
                <w:bCs/>
                <w:sz w:val="24"/>
                <w:szCs w:val="24"/>
              </w:rPr>
              <w:t>ADFILPA</w:t>
            </w:r>
          </w:p>
        </w:tc>
        <w:tc>
          <w:tcPr>
            <w:tcW w:w="1697" w:type="dxa"/>
            <w:shd w:val="clear" w:color="auto" w:fill="FFF2CC" w:themeFill="accent4" w:themeFillTint="33"/>
          </w:tcPr>
          <w:p w:rsidR="00E076EB" w:rsidRPr="00E076EB" w:rsidRDefault="00E076EB" w:rsidP="0082070E">
            <w:pPr>
              <w:widowControl w:val="0"/>
              <w:suppressLineNumbers/>
              <w:suppressAutoHyphens/>
              <w:autoSpaceDN w:val="0"/>
              <w:textAlignment w:val="baseline"/>
              <w:rPr>
                <w:rFonts w:cstheme="minorHAnsi"/>
                <w:b/>
                <w:bCs/>
                <w:sz w:val="24"/>
                <w:szCs w:val="24"/>
              </w:rPr>
            </w:pPr>
          </w:p>
          <w:p w:rsidR="00E076EB" w:rsidRPr="00E076EB" w:rsidRDefault="00E076EB" w:rsidP="0082070E">
            <w:pPr>
              <w:widowControl w:val="0"/>
              <w:suppressLineNumbers/>
              <w:suppressAutoHyphens/>
              <w:autoSpaceDN w:val="0"/>
              <w:textAlignment w:val="baseline"/>
              <w:rPr>
                <w:rFonts w:cstheme="minorHAnsi"/>
                <w:b/>
                <w:bCs/>
                <w:sz w:val="24"/>
                <w:szCs w:val="24"/>
              </w:rPr>
            </w:pPr>
          </w:p>
          <w:p w:rsidR="00E076EB" w:rsidRPr="00E076EB" w:rsidRDefault="00E076EB" w:rsidP="0082070E">
            <w:pPr>
              <w:widowControl w:val="0"/>
              <w:suppressLineNumbers/>
              <w:suppressAutoHyphens/>
              <w:autoSpaceDN w:val="0"/>
              <w:textAlignment w:val="baseline"/>
              <w:rPr>
                <w:rFonts w:cstheme="minorHAnsi"/>
                <w:sz w:val="24"/>
                <w:szCs w:val="24"/>
              </w:rPr>
            </w:pPr>
            <w:r w:rsidRPr="00E076EB">
              <w:rPr>
                <w:rFonts w:cstheme="minorHAnsi"/>
                <w:b/>
                <w:bCs/>
                <w:sz w:val="24"/>
                <w:szCs w:val="24"/>
              </w:rPr>
              <w:t>5.000€</w:t>
            </w:r>
          </w:p>
        </w:tc>
      </w:tr>
    </w:tbl>
    <w:p w:rsidR="00664EB5" w:rsidRDefault="00664EB5"/>
    <w:sectPr w:rsidR="00664EB5" w:rsidSect="00C3601E">
      <w:headerReference w:type="default" r:id="rId7"/>
      <w:footerReference w:type="default" r:id="rId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2C6" w:rsidRDefault="00C362C6" w:rsidP="00C3601E">
      <w:pPr>
        <w:spacing w:after="0" w:line="240" w:lineRule="auto"/>
      </w:pPr>
      <w:r>
        <w:separator/>
      </w:r>
    </w:p>
  </w:endnote>
  <w:endnote w:type="continuationSeparator" w:id="0">
    <w:p w:rsidR="00C362C6" w:rsidRDefault="00C362C6" w:rsidP="00C36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974158"/>
      <w:docPartObj>
        <w:docPartGallery w:val="Page Numbers (Bottom of Page)"/>
        <w:docPartUnique/>
      </w:docPartObj>
    </w:sdtPr>
    <w:sdtEndPr/>
    <w:sdtContent>
      <w:p w:rsidR="00C3601E" w:rsidRDefault="00C3601E">
        <w:pPr>
          <w:pStyle w:val="Piedepgina"/>
          <w:jc w:val="right"/>
        </w:pPr>
        <w:r>
          <w:fldChar w:fldCharType="begin"/>
        </w:r>
        <w:r>
          <w:instrText>PAGE   \* MERGEFORMAT</w:instrText>
        </w:r>
        <w:r>
          <w:fldChar w:fldCharType="separate"/>
        </w:r>
        <w:r w:rsidR="00905D40">
          <w:rPr>
            <w:noProof/>
          </w:rPr>
          <w:t>4</w:t>
        </w:r>
        <w:r>
          <w:fldChar w:fldCharType="end"/>
        </w:r>
      </w:p>
    </w:sdtContent>
  </w:sdt>
  <w:p w:rsidR="00C3601E" w:rsidRDefault="00C360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2C6" w:rsidRDefault="00C362C6" w:rsidP="00C3601E">
      <w:pPr>
        <w:spacing w:after="0" w:line="240" w:lineRule="auto"/>
      </w:pPr>
      <w:r>
        <w:separator/>
      </w:r>
    </w:p>
  </w:footnote>
  <w:footnote w:type="continuationSeparator" w:id="0">
    <w:p w:rsidR="00C362C6" w:rsidRDefault="00C362C6" w:rsidP="00C360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01E" w:rsidRDefault="00C3601E">
    <w:pPr>
      <w:pStyle w:val="Encabezado"/>
    </w:pPr>
    <w:r>
      <w:rPr>
        <w:noProof/>
        <w:lang w:eastAsia="es-ES"/>
      </w:rPr>
      <w:drawing>
        <wp:inline distT="0" distB="0" distL="0" distR="0" wp14:anchorId="58B84088">
          <wp:extent cx="1162050" cy="781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7810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FF501E"/>
    <w:multiLevelType w:val="hybridMultilevel"/>
    <w:tmpl w:val="787EEAF2"/>
    <w:lvl w:ilvl="0" w:tplc="74E4D518">
      <w:start w:val="1"/>
      <w:numFmt w:val="bullet"/>
      <w:lvlText w:val=""/>
      <w:lvlJc w:val="left"/>
      <w:pPr>
        <w:ind w:left="720" w:hanging="360"/>
      </w:pPr>
      <w:rPr>
        <w:rFonts w:ascii="Wingdings" w:hAnsi="Wingdings" w:hint="default"/>
        <w:b/>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22"/>
    <w:rsid w:val="00103AC4"/>
    <w:rsid w:val="00246E34"/>
    <w:rsid w:val="002C2E8E"/>
    <w:rsid w:val="002D1322"/>
    <w:rsid w:val="00664EB5"/>
    <w:rsid w:val="00905D40"/>
    <w:rsid w:val="00917136"/>
    <w:rsid w:val="00A921BF"/>
    <w:rsid w:val="00A934D4"/>
    <w:rsid w:val="00AC511A"/>
    <w:rsid w:val="00B97D93"/>
    <w:rsid w:val="00C3601E"/>
    <w:rsid w:val="00C362C6"/>
    <w:rsid w:val="00CF245D"/>
    <w:rsid w:val="00E076EB"/>
    <w:rsid w:val="00E858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30FA07-F5E8-46B0-AB9E-05D6C0B0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E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36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601E"/>
    <w:pPr>
      <w:spacing w:after="0" w:line="240" w:lineRule="auto"/>
      <w:ind w:left="708"/>
    </w:pPr>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C3601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C360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601E"/>
  </w:style>
  <w:style w:type="paragraph" w:styleId="Piedepgina">
    <w:name w:val="footer"/>
    <w:basedOn w:val="Normal"/>
    <w:link w:val="PiedepginaCar"/>
    <w:uiPriority w:val="99"/>
    <w:unhideWhenUsed/>
    <w:rsid w:val="00C360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6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717</Words>
  <Characters>3949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2021-07-16T12:56:00Z</dcterms:created>
  <dcterms:modified xsi:type="dcterms:W3CDTF">2021-07-23T13:54:00Z</dcterms:modified>
</cp:coreProperties>
</file>